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F3B" w:rsidRPr="00D56F3B" w:rsidRDefault="005545E2" w:rsidP="005545E2">
      <w:pPr>
        <w:shd w:val="clear" w:color="auto" w:fill="FFFFFF"/>
        <w:spacing w:after="0" w:line="240" w:lineRule="auto"/>
        <w:jc w:val="center"/>
        <w:outlineLvl w:val="0"/>
        <w:rPr>
          <w:rFonts w:ascii="Gill Sans W01" w:eastAsia="Times New Roman" w:hAnsi="Gill Sans W01" w:cs="Times New Roman"/>
          <w:caps/>
          <w:color w:val="000000"/>
          <w:spacing w:val="79"/>
          <w:kern w:val="36"/>
          <w:sz w:val="56"/>
          <w:szCs w:val="56"/>
        </w:rPr>
      </w:pPr>
      <w:r>
        <w:rPr>
          <w:rFonts w:ascii="Gill Sans W01" w:eastAsia="Times New Roman" w:hAnsi="Gill Sans W01" w:cs="Times New Roman"/>
          <w:caps/>
          <w:noProof/>
          <w:color w:val="000000"/>
          <w:spacing w:val="79"/>
          <w:kern w:val="36"/>
          <w:sz w:val="56"/>
          <w:szCs w:val="56"/>
        </w:rPr>
        <w:drawing>
          <wp:inline distT="0" distB="0" distL="0" distR="0">
            <wp:extent cx="4269711" cy="938493"/>
            <wp:effectExtent l="0" t="0" r="0" b="0"/>
            <wp:docPr id="1" name="Picture 1" descr="D:\KES\MEREDOX\MEDICAL\IMAGES\LOGO\quickca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ES\MEREDOX\MEDICAL\IMAGES\LOGO\quickcare-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0661" cy="938702"/>
                    </a:xfrm>
                    <a:prstGeom prst="rect">
                      <a:avLst/>
                    </a:prstGeom>
                    <a:noFill/>
                    <a:ln>
                      <a:noFill/>
                    </a:ln>
                  </pic:spPr>
                </pic:pic>
              </a:graphicData>
            </a:graphic>
          </wp:inline>
        </w:drawing>
      </w:r>
      <w:bookmarkStart w:id="0" w:name="_GoBack"/>
      <w:r w:rsidR="00D56F3B" w:rsidRPr="005545E2">
        <w:rPr>
          <w:rFonts w:ascii="Gill Sans W01" w:eastAsia="Times New Roman" w:hAnsi="Gill Sans W01" w:cs="Times New Roman"/>
          <w:caps/>
          <w:color w:val="000000"/>
          <w:spacing w:val="79"/>
          <w:kern w:val="36"/>
          <w:sz w:val="40"/>
          <w:szCs w:val="40"/>
        </w:rPr>
        <w:t>INTENSIVE CARE UNIT</w:t>
      </w:r>
    </w:p>
    <w:bookmarkEnd w:id="0"/>
    <w:p w:rsidR="00D56F3B" w:rsidRPr="00D56F3B" w:rsidRDefault="00D56F3B" w:rsidP="00D56F3B">
      <w:pPr>
        <w:spacing w:before="339" w:after="0" w:line="240" w:lineRule="auto"/>
        <w:rPr>
          <w:rFonts w:ascii="inherit" w:eastAsia="Times New Roman" w:hAnsi="inherit" w:cs="Times New Roman"/>
          <w:color w:val="525252"/>
          <w:sz w:val="24"/>
          <w:szCs w:val="24"/>
        </w:rPr>
      </w:pPr>
      <w:r w:rsidRPr="00D56F3B">
        <w:rPr>
          <w:rFonts w:ascii="inherit" w:eastAsia="Times New Roman" w:hAnsi="inherit" w:cs="Times New Roman"/>
          <w:color w:val="525252"/>
          <w:sz w:val="24"/>
          <w:szCs w:val="24"/>
        </w:rPr>
        <w:t>The Intensive Care Unit (ICU) and High Depende</w:t>
      </w:r>
      <w:r>
        <w:rPr>
          <w:rFonts w:ascii="inherit" w:eastAsia="Times New Roman" w:hAnsi="inherit" w:cs="Times New Roman"/>
          <w:color w:val="525252"/>
          <w:sz w:val="24"/>
          <w:szCs w:val="24"/>
        </w:rPr>
        <w:t xml:space="preserve">ncy Unit (HDU) at </w:t>
      </w:r>
      <w:proofErr w:type="spellStart"/>
      <w:r>
        <w:rPr>
          <w:rFonts w:ascii="inherit" w:eastAsia="Times New Roman" w:hAnsi="inherit" w:cs="Times New Roman"/>
          <w:color w:val="525252"/>
          <w:sz w:val="24"/>
          <w:szCs w:val="24"/>
        </w:rPr>
        <w:t>Quickcare</w:t>
      </w:r>
      <w:proofErr w:type="spellEnd"/>
      <w:r>
        <w:rPr>
          <w:rFonts w:ascii="inherit" w:eastAsia="Times New Roman" w:hAnsi="inherit" w:cs="Times New Roman"/>
          <w:color w:val="525252"/>
          <w:sz w:val="24"/>
          <w:szCs w:val="24"/>
        </w:rPr>
        <w:t xml:space="preserve"> Hospital is a 6 bedded unit on the first</w:t>
      </w:r>
      <w:r w:rsidRPr="00D56F3B">
        <w:rPr>
          <w:rFonts w:ascii="inherit" w:eastAsia="Times New Roman" w:hAnsi="inherit" w:cs="Times New Roman"/>
          <w:color w:val="525252"/>
          <w:sz w:val="24"/>
          <w:szCs w:val="24"/>
        </w:rPr>
        <w:t xml:space="preserve"> floor of the hospital. </w:t>
      </w:r>
    </w:p>
    <w:p w:rsidR="00D56F3B" w:rsidRDefault="00D56F3B" w:rsidP="00D56F3B">
      <w:pPr>
        <w:spacing w:before="339" w:after="0" w:line="240" w:lineRule="auto"/>
        <w:rPr>
          <w:rFonts w:ascii="inherit" w:eastAsia="Times New Roman" w:hAnsi="inherit" w:cs="Times New Roman"/>
          <w:color w:val="525252"/>
          <w:sz w:val="24"/>
          <w:szCs w:val="24"/>
        </w:rPr>
      </w:pPr>
      <w:r w:rsidRPr="00D56F3B">
        <w:rPr>
          <w:rFonts w:ascii="inherit" w:eastAsia="Times New Roman" w:hAnsi="inherit" w:cs="Times New Roman"/>
          <w:color w:val="525252"/>
          <w:sz w:val="24"/>
          <w:szCs w:val="24"/>
        </w:rPr>
        <w:t xml:space="preserve">We are a multidisciplinary team consisting of doctors, nurses, pharmacists, physiotherapists and a dietician. The Intensive care unit is consultant led with resident </w:t>
      </w:r>
      <w:proofErr w:type="spellStart"/>
      <w:r w:rsidRPr="00D56F3B">
        <w:rPr>
          <w:rFonts w:ascii="inherit" w:eastAsia="Times New Roman" w:hAnsi="inherit" w:cs="Times New Roman"/>
          <w:color w:val="525252"/>
          <w:sz w:val="24"/>
          <w:szCs w:val="24"/>
        </w:rPr>
        <w:t>oncall</w:t>
      </w:r>
      <w:proofErr w:type="spellEnd"/>
      <w:r w:rsidRPr="00D56F3B">
        <w:rPr>
          <w:rFonts w:ascii="inherit" w:eastAsia="Times New Roman" w:hAnsi="inherit" w:cs="Times New Roman"/>
          <w:color w:val="525252"/>
          <w:sz w:val="24"/>
          <w:szCs w:val="24"/>
        </w:rPr>
        <w:t xml:space="preserve"> medical cover. </w:t>
      </w:r>
    </w:p>
    <w:p w:rsidR="00D56F3B" w:rsidRPr="00D56F3B" w:rsidRDefault="00D56F3B" w:rsidP="00D56F3B">
      <w:pPr>
        <w:spacing w:before="339" w:after="0" w:line="240" w:lineRule="auto"/>
        <w:rPr>
          <w:rFonts w:ascii="inherit" w:eastAsia="Times New Roman" w:hAnsi="inherit" w:cs="Times New Roman"/>
          <w:color w:val="525252"/>
          <w:sz w:val="24"/>
          <w:szCs w:val="24"/>
        </w:rPr>
      </w:pPr>
      <w:r w:rsidRPr="00D56F3B">
        <w:rPr>
          <w:rFonts w:ascii="inherit" w:eastAsia="Times New Roman" w:hAnsi="inherit" w:cs="Times New Roman"/>
          <w:color w:val="525252"/>
          <w:sz w:val="24"/>
          <w:szCs w:val="24"/>
        </w:rPr>
        <w:t>We are able to care for patients who suffer any type of organ failure and in some cases more than one organ failure. We have the ability to support the patient through state of the art life sustaining equipment including artificial ventilation, cardiovascular support and kidney support.</w:t>
      </w:r>
    </w:p>
    <w:p w:rsidR="00D56F3B" w:rsidRPr="00D56F3B" w:rsidRDefault="00D56F3B" w:rsidP="00D56F3B">
      <w:pPr>
        <w:spacing w:before="339" w:after="0" w:line="240" w:lineRule="auto"/>
        <w:rPr>
          <w:rFonts w:ascii="inherit" w:eastAsia="Times New Roman" w:hAnsi="inherit" w:cs="Times New Roman"/>
          <w:color w:val="525252"/>
          <w:sz w:val="24"/>
          <w:szCs w:val="24"/>
        </w:rPr>
      </w:pPr>
      <w:r w:rsidRPr="00D56F3B">
        <w:rPr>
          <w:rFonts w:ascii="inherit" w:eastAsia="Times New Roman" w:hAnsi="inherit" w:cs="Times New Roman"/>
          <w:color w:val="525252"/>
          <w:sz w:val="24"/>
          <w:szCs w:val="24"/>
        </w:rPr>
        <w:t>We also have the ability to intensely monitor patients who are at risk and provide intense post-operative care to surgical patients who have multiple co-morbidities or have undergone prolonged and/or extensive surgery.</w:t>
      </w:r>
    </w:p>
    <w:p w:rsidR="00D56F3B" w:rsidRPr="00D56F3B" w:rsidRDefault="00D56F3B" w:rsidP="00D56F3B">
      <w:pPr>
        <w:spacing w:before="339" w:after="0" w:line="240" w:lineRule="auto"/>
        <w:rPr>
          <w:rFonts w:ascii="inherit" w:eastAsia="Times New Roman" w:hAnsi="inherit" w:cs="Times New Roman"/>
          <w:color w:val="525252"/>
          <w:sz w:val="24"/>
          <w:szCs w:val="24"/>
        </w:rPr>
      </w:pPr>
      <w:r w:rsidRPr="00D56F3B">
        <w:rPr>
          <w:rFonts w:ascii="inherit" w:eastAsia="Times New Roman" w:hAnsi="inherit" w:cs="Times New Roman"/>
          <w:color w:val="525252"/>
          <w:sz w:val="24"/>
          <w:szCs w:val="24"/>
        </w:rPr>
        <w:t xml:space="preserve">We offer an intense level of nursing care depending on the patient’s condition ranging from one to one to sometimes one to two </w:t>
      </w:r>
      <w:proofErr w:type="gramStart"/>
      <w:r w:rsidRPr="00D56F3B">
        <w:rPr>
          <w:rFonts w:ascii="inherit" w:eastAsia="Times New Roman" w:hAnsi="inherit" w:cs="Times New Roman"/>
          <w:color w:val="525252"/>
          <w:sz w:val="24"/>
          <w:szCs w:val="24"/>
        </w:rPr>
        <w:t>care</w:t>
      </w:r>
      <w:proofErr w:type="gramEnd"/>
      <w:r w:rsidRPr="00D56F3B">
        <w:rPr>
          <w:rFonts w:ascii="inherit" w:eastAsia="Times New Roman" w:hAnsi="inherit" w:cs="Times New Roman"/>
          <w:color w:val="525252"/>
          <w:sz w:val="24"/>
          <w:szCs w:val="24"/>
        </w:rPr>
        <w:t xml:space="preserve"> if the patient is in the high dependency unit.</w:t>
      </w:r>
    </w:p>
    <w:p w:rsidR="00D56F3B" w:rsidRPr="00D56F3B" w:rsidRDefault="00D56F3B" w:rsidP="00D56F3B">
      <w:pPr>
        <w:spacing w:before="339" w:after="0" w:line="240" w:lineRule="auto"/>
        <w:rPr>
          <w:rFonts w:ascii="inherit" w:eastAsia="Times New Roman" w:hAnsi="inherit" w:cs="Times New Roman"/>
          <w:color w:val="525252"/>
          <w:sz w:val="24"/>
          <w:szCs w:val="24"/>
        </w:rPr>
      </w:pPr>
      <w:r w:rsidRPr="00D56F3B">
        <w:rPr>
          <w:rFonts w:ascii="inherit" w:eastAsia="Times New Roman" w:hAnsi="inherit" w:cs="Times New Roman"/>
          <w:color w:val="525252"/>
          <w:sz w:val="24"/>
          <w:szCs w:val="24"/>
        </w:rPr>
        <w:t>Patients are reviewed daily more that once by the responsible consultant through multi-disciplinary ward rounds. Plans are discussed and documented electronically.</w:t>
      </w:r>
    </w:p>
    <w:p w:rsidR="00D56F3B" w:rsidRPr="00D56F3B" w:rsidRDefault="00D56F3B" w:rsidP="00D56F3B">
      <w:pPr>
        <w:spacing w:before="339" w:after="0" w:line="240" w:lineRule="auto"/>
        <w:rPr>
          <w:rFonts w:ascii="inherit" w:eastAsia="Times New Roman" w:hAnsi="inherit" w:cs="Times New Roman"/>
          <w:color w:val="525252"/>
          <w:sz w:val="24"/>
          <w:szCs w:val="24"/>
        </w:rPr>
      </w:pPr>
      <w:r w:rsidRPr="00D56F3B">
        <w:rPr>
          <w:rFonts w:ascii="inherit" w:eastAsia="Times New Roman" w:hAnsi="inherit" w:cs="Times New Roman"/>
          <w:color w:val="525252"/>
          <w:sz w:val="24"/>
          <w:szCs w:val="24"/>
        </w:rPr>
        <w:t> </w:t>
      </w:r>
    </w:p>
    <w:p w:rsidR="00D56F3B" w:rsidRPr="00D56F3B" w:rsidRDefault="00D56F3B" w:rsidP="00D56F3B">
      <w:pPr>
        <w:spacing w:line="240" w:lineRule="auto"/>
        <w:rPr>
          <w:rFonts w:ascii="inherit" w:eastAsia="Times New Roman" w:hAnsi="inherit" w:cs="Times New Roman"/>
          <w:sz w:val="24"/>
          <w:szCs w:val="24"/>
        </w:rPr>
      </w:pPr>
      <w:r w:rsidRPr="00D56F3B">
        <w:rPr>
          <w:rFonts w:ascii="inherit" w:eastAsia="Times New Roman" w:hAnsi="inherit" w:cs="Times New Roman"/>
          <w:b/>
          <w:bCs/>
          <w:sz w:val="24"/>
          <w:szCs w:val="24"/>
        </w:rPr>
        <w:t>Book an Appointment</w:t>
      </w:r>
      <w:r w:rsidRPr="00D56F3B">
        <w:rPr>
          <w:rFonts w:ascii="inherit" w:eastAsia="Times New Roman" w:hAnsi="inherit" w:cs="Times New Roman"/>
          <w:sz w:val="24"/>
          <w:szCs w:val="24"/>
        </w:rPr>
        <w:br/>
      </w:r>
      <w:hyperlink r:id="rId8" w:anchor="." w:history="1">
        <w:r w:rsidRPr="00D56F3B">
          <w:rPr>
            <w:rFonts w:ascii="Gill Sans W01" w:eastAsia="Times New Roman" w:hAnsi="Gill Sans W01" w:cs="Times New Roman"/>
            <w:caps/>
            <w:color w:val="FFFFFF"/>
            <w:spacing w:val="38"/>
            <w:sz w:val="24"/>
            <w:szCs w:val="24"/>
          </w:rPr>
          <w:t>BOOK IN-PERSON</w:t>
        </w:r>
        <w:r w:rsidRPr="00D56F3B">
          <w:rPr>
            <w:rFonts w:ascii="inherit" w:eastAsia="Times New Roman" w:hAnsi="inherit" w:cs="Times New Roman"/>
            <w:caps/>
            <w:color w:val="FFFFFF"/>
            <w:spacing w:val="38"/>
            <w:sz w:val="24"/>
            <w:szCs w:val="24"/>
            <w:shd w:val="clear" w:color="auto" w:fill="4B6EB0"/>
          </w:rPr>
          <w:br/>
        </w:r>
        <w:r w:rsidRPr="00D56F3B">
          <w:rPr>
            <w:rFonts w:ascii="Gill Sans W01" w:eastAsia="Times New Roman" w:hAnsi="Gill Sans W01" w:cs="Times New Roman"/>
            <w:caps/>
            <w:color w:val="FFFFFF"/>
            <w:spacing w:val="38"/>
            <w:sz w:val="24"/>
            <w:szCs w:val="24"/>
          </w:rPr>
          <w:t>CONSULTATION</w:t>
        </w:r>
      </w:hyperlink>
      <w:r w:rsidRPr="00D56F3B">
        <w:rPr>
          <w:rFonts w:ascii="inherit" w:eastAsia="Times New Roman" w:hAnsi="inherit" w:cs="Times New Roman"/>
          <w:sz w:val="24"/>
          <w:szCs w:val="24"/>
        </w:rPr>
        <w:t> </w:t>
      </w:r>
      <w:hyperlink r:id="rId9" w:anchor="." w:history="1">
        <w:r w:rsidRPr="00D56F3B">
          <w:rPr>
            <w:rFonts w:ascii="Gill Sans W01" w:eastAsia="Times New Roman" w:hAnsi="Gill Sans W01" w:cs="Times New Roman"/>
            <w:caps/>
            <w:color w:val="FFFFFF"/>
            <w:spacing w:val="38"/>
            <w:sz w:val="24"/>
            <w:szCs w:val="24"/>
          </w:rPr>
          <w:t>BOOK ONLINE</w:t>
        </w:r>
        <w:r w:rsidRPr="00D56F3B">
          <w:rPr>
            <w:rFonts w:ascii="inherit" w:eastAsia="Times New Roman" w:hAnsi="inherit" w:cs="Times New Roman"/>
            <w:caps/>
            <w:color w:val="FFFFFF"/>
            <w:spacing w:val="38"/>
            <w:sz w:val="24"/>
            <w:szCs w:val="24"/>
            <w:shd w:val="clear" w:color="auto" w:fill="4B6EB0"/>
          </w:rPr>
          <w:br/>
        </w:r>
        <w:r w:rsidRPr="00D56F3B">
          <w:rPr>
            <w:rFonts w:ascii="Gill Sans W01" w:eastAsia="Times New Roman" w:hAnsi="Gill Sans W01" w:cs="Times New Roman"/>
            <w:caps/>
            <w:color w:val="FFFFFF"/>
            <w:spacing w:val="38"/>
            <w:sz w:val="24"/>
            <w:szCs w:val="24"/>
          </w:rPr>
          <w:t>CONSULTATION</w:t>
        </w:r>
      </w:hyperlink>
    </w:p>
    <w:p w:rsidR="005C33EA" w:rsidRDefault="00274CF5"/>
    <w:sectPr w:rsidR="005C33EA" w:rsidSect="007F629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CF5" w:rsidRDefault="00274CF5" w:rsidP="005545E2">
      <w:pPr>
        <w:spacing w:after="0" w:line="240" w:lineRule="auto"/>
      </w:pPr>
      <w:r>
        <w:separator/>
      </w:r>
    </w:p>
  </w:endnote>
  <w:endnote w:type="continuationSeparator" w:id="0">
    <w:p w:rsidR="00274CF5" w:rsidRDefault="00274CF5" w:rsidP="0055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01">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5E2" w:rsidRPr="005545E2" w:rsidRDefault="005545E2" w:rsidP="005545E2">
    <w:pPr>
      <w:pStyle w:val="Footer"/>
      <w:pBdr>
        <w:top w:val="thinThickSmallGap" w:sz="24" w:space="1" w:color="622423" w:themeColor="accent2" w:themeShade="7F"/>
      </w:pBdr>
      <w:jc w:val="center"/>
      <w:rPr>
        <w:rFonts w:asciiTheme="majorHAnsi" w:eastAsiaTheme="majorEastAsia" w:hAnsiTheme="majorHAnsi" w:cstheme="majorBidi"/>
        <w:color w:val="FF0000"/>
      </w:rPr>
    </w:pPr>
    <w:r w:rsidRPr="005545E2">
      <w:rPr>
        <w:rFonts w:asciiTheme="majorHAnsi" w:eastAsiaTheme="majorEastAsia" w:hAnsiTheme="majorHAnsi" w:cstheme="majorBidi"/>
        <w:color w:val="FF0000"/>
      </w:rPr>
      <w:t xml:space="preserve">60, </w:t>
    </w:r>
    <w:proofErr w:type="spellStart"/>
    <w:r w:rsidRPr="005545E2">
      <w:rPr>
        <w:rFonts w:asciiTheme="majorHAnsi" w:eastAsiaTheme="majorEastAsia" w:hAnsiTheme="majorHAnsi" w:cstheme="majorBidi"/>
        <w:color w:val="FF0000"/>
      </w:rPr>
      <w:t>Egbeda-Idimu</w:t>
    </w:r>
    <w:proofErr w:type="spellEnd"/>
    <w:r w:rsidRPr="005545E2">
      <w:rPr>
        <w:rFonts w:asciiTheme="majorHAnsi" w:eastAsiaTheme="majorEastAsia" w:hAnsiTheme="majorHAnsi" w:cstheme="majorBidi"/>
        <w:color w:val="FF0000"/>
      </w:rPr>
      <w:t xml:space="preserve"> Road </w:t>
    </w:r>
    <w:proofErr w:type="spellStart"/>
    <w:r w:rsidRPr="005545E2">
      <w:rPr>
        <w:rFonts w:asciiTheme="majorHAnsi" w:eastAsiaTheme="majorEastAsia" w:hAnsiTheme="majorHAnsi" w:cstheme="majorBidi"/>
        <w:color w:val="FF0000"/>
      </w:rPr>
      <w:t>Egbeda</w:t>
    </w:r>
    <w:proofErr w:type="spellEnd"/>
    <w:r w:rsidRPr="005545E2">
      <w:rPr>
        <w:rFonts w:asciiTheme="majorHAnsi" w:eastAsiaTheme="majorEastAsia" w:hAnsiTheme="majorHAnsi" w:cstheme="majorBidi"/>
        <w:color w:val="FF0000"/>
      </w:rPr>
      <w:t>. Lagos –Nigeria</w:t>
    </w:r>
  </w:p>
  <w:p w:rsidR="005545E2" w:rsidRPr="005545E2" w:rsidRDefault="005545E2" w:rsidP="005545E2">
    <w:pPr>
      <w:pStyle w:val="Footer"/>
      <w:pBdr>
        <w:top w:val="thinThickSmallGap" w:sz="24" w:space="1" w:color="622423" w:themeColor="accent2" w:themeShade="7F"/>
      </w:pBdr>
      <w:jc w:val="center"/>
      <w:rPr>
        <w:rFonts w:asciiTheme="majorHAnsi" w:eastAsiaTheme="majorEastAsia" w:hAnsiTheme="majorHAnsi" w:cstheme="majorBidi"/>
      </w:rPr>
    </w:pPr>
    <w:r w:rsidRPr="005545E2">
      <w:rPr>
        <w:rFonts w:asciiTheme="majorHAnsi" w:eastAsiaTheme="majorEastAsia" w:hAnsiTheme="majorHAnsi" w:cstheme="majorBidi"/>
      </w:rPr>
      <w:t>frontdesk@quickcare-ng.com</w:t>
    </w:r>
  </w:p>
  <w:p w:rsidR="005545E2" w:rsidRDefault="005545E2" w:rsidP="005545E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r w:rsidRPr="005545E2">
      <w:rPr>
        <w:rFonts w:asciiTheme="majorHAnsi" w:eastAsiaTheme="majorEastAsia" w:hAnsiTheme="majorHAnsi" w:cstheme="majorBidi"/>
      </w:rPr>
      <w:t>0703 649 8251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Pr="005545E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5545E2" w:rsidRDefault="00554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CF5" w:rsidRDefault="00274CF5" w:rsidP="005545E2">
      <w:pPr>
        <w:spacing w:after="0" w:line="240" w:lineRule="auto"/>
      </w:pPr>
      <w:r>
        <w:separator/>
      </w:r>
    </w:p>
  </w:footnote>
  <w:footnote w:type="continuationSeparator" w:id="0">
    <w:p w:rsidR="00274CF5" w:rsidRDefault="00274CF5" w:rsidP="005545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3B"/>
    <w:rsid w:val="00274CF5"/>
    <w:rsid w:val="005545E2"/>
    <w:rsid w:val="007F6296"/>
    <w:rsid w:val="008A5EA2"/>
    <w:rsid w:val="00A92FB3"/>
    <w:rsid w:val="00D56F3B"/>
    <w:rsid w:val="00E2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6F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F3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56F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6F3B"/>
    <w:rPr>
      <w:color w:val="0000FF"/>
      <w:u w:val="single"/>
    </w:rPr>
  </w:style>
  <w:style w:type="paragraph" w:styleId="BalloonText">
    <w:name w:val="Balloon Text"/>
    <w:basedOn w:val="Normal"/>
    <w:link w:val="BalloonTextChar"/>
    <w:uiPriority w:val="99"/>
    <w:semiHidden/>
    <w:unhideWhenUsed/>
    <w:rsid w:val="00554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E2"/>
    <w:rPr>
      <w:rFonts w:ascii="Tahoma" w:hAnsi="Tahoma" w:cs="Tahoma"/>
      <w:sz w:val="16"/>
      <w:szCs w:val="16"/>
    </w:rPr>
  </w:style>
  <w:style w:type="paragraph" w:styleId="Header">
    <w:name w:val="header"/>
    <w:basedOn w:val="Normal"/>
    <w:link w:val="HeaderChar"/>
    <w:uiPriority w:val="99"/>
    <w:unhideWhenUsed/>
    <w:rsid w:val="00554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5E2"/>
  </w:style>
  <w:style w:type="paragraph" w:styleId="Footer">
    <w:name w:val="footer"/>
    <w:basedOn w:val="Normal"/>
    <w:link w:val="FooterChar"/>
    <w:uiPriority w:val="99"/>
    <w:unhideWhenUsed/>
    <w:rsid w:val="00554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6F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F3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56F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6F3B"/>
    <w:rPr>
      <w:color w:val="0000FF"/>
      <w:u w:val="single"/>
    </w:rPr>
  </w:style>
  <w:style w:type="paragraph" w:styleId="BalloonText">
    <w:name w:val="Balloon Text"/>
    <w:basedOn w:val="Normal"/>
    <w:link w:val="BalloonTextChar"/>
    <w:uiPriority w:val="99"/>
    <w:semiHidden/>
    <w:unhideWhenUsed/>
    <w:rsid w:val="00554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E2"/>
    <w:rPr>
      <w:rFonts w:ascii="Tahoma" w:hAnsi="Tahoma" w:cs="Tahoma"/>
      <w:sz w:val="16"/>
      <w:szCs w:val="16"/>
    </w:rPr>
  </w:style>
  <w:style w:type="paragraph" w:styleId="Header">
    <w:name w:val="header"/>
    <w:basedOn w:val="Normal"/>
    <w:link w:val="HeaderChar"/>
    <w:uiPriority w:val="99"/>
    <w:unhideWhenUsed/>
    <w:rsid w:val="00554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5E2"/>
  </w:style>
  <w:style w:type="paragraph" w:styleId="Footer">
    <w:name w:val="footer"/>
    <w:basedOn w:val="Normal"/>
    <w:link w:val="FooterChar"/>
    <w:uiPriority w:val="99"/>
    <w:unhideWhenUsed/>
    <w:rsid w:val="00554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86145">
      <w:bodyDiv w:val="1"/>
      <w:marLeft w:val="0"/>
      <w:marRight w:val="0"/>
      <w:marTop w:val="0"/>
      <w:marBottom w:val="0"/>
      <w:divBdr>
        <w:top w:val="none" w:sz="0" w:space="0" w:color="auto"/>
        <w:left w:val="none" w:sz="0" w:space="0" w:color="auto"/>
        <w:bottom w:val="none" w:sz="0" w:space="0" w:color="auto"/>
        <w:right w:val="none" w:sz="0" w:space="0" w:color="auto"/>
      </w:divBdr>
      <w:divsChild>
        <w:div w:id="1243754731">
          <w:marLeft w:val="0"/>
          <w:marRight w:val="0"/>
          <w:marTop w:val="271"/>
          <w:marBottom w:val="27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ngscollegehospitaldubai.com/service/intensive-care-un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ingscollegehospitaldubai.com/service/intensive-care-u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Windows User</cp:lastModifiedBy>
  <cp:revision>2</cp:revision>
  <dcterms:created xsi:type="dcterms:W3CDTF">2020-10-20T11:20:00Z</dcterms:created>
  <dcterms:modified xsi:type="dcterms:W3CDTF">2020-10-20T11:20:00Z</dcterms:modified>
</cp:coreProperties>
</file>